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:rsidR="00C673D0" w:rsidRPr="004D3CD9" w:rsidRDefault="00F41566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IN1630r</w:t>
      </w:r>
    </w:p>
    <w:p w:rsidR="00C673D0" w:rsidRPr="004D3CD9" w:rsidRDefault="00F41566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December</w:t>
      </w:r>
      <w:r w:rsidR="00423512">
        <w:rPr>
          <w:rFonts w:ascii="Arial" w:hAnsi="Arial" w:cs="Arial"/>
          <w:b/>
          <w:bCs/>
          <w:color w:val="030005"/>
          <w:sz w:val="24"/>
          <w:szCs w:val="24"/>
        </w:rPr>
        <w:t xml:space="preserve"> 2017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color w:val="030005"/>
          <w:sz w:val="24"/>
          <w:szCs w:val="24"/>
        </w:rPr>
        <w:t> 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:   </w:t>
      </w:r>
      <w:r w:rsidR="00F41566">
        <w:rPr>
          <w:rFonts w:ascii="Arial" w:hAnsi="Arial" w:cs="Arial"/>
          <w:color w:val="030005"/>
          <w:sz w:val="24"/>
          <w:szCs w:val="24"/>
        </w:rPr>
        <w:t>Revealing Flaws</w:t>
      </w:r>
      <w:bookmarkStart w:id="0" w:name="_GoBack"/>
      <w:bookmarkEnd w:id="0"/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  What looks good to the </w:t>
      </w:r>
      <w:r w:rsidR="004D3CD9" w:rsidRPr="004D3CD9">
        <w:rPr>
          <w:rFonts w:ascii="Arial" w:hAnsi="Arial" w:cs="Arial"/>
          <w:color w:val="030005"/>
          <w:sz w:val="24"/>
          <w:szCs w:val="24"/>
        </w:rPr>
        <w:t>eye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reveals flaws when the heat’s </w:t>
      </w:r>
      <w:proofErr w:type="gramStart"/>
      <w:r w:rsidRPr="004D3CD9">
        <w:rPr>
          <w:rFonts w:ascii="Arial" w:hAnsi="Arial" w:cs="Arial"/>
          <w:color w:val="030005"/>
          <w:sz w:val="24"/>
          <w:szCs w:val="24"/>
        </w:rPr>
        <w:t>on.</w:t>
      </w:r>
      <w:proofErr w:type="gramEnd"/>
      <w:r w:rsidRPr="004D3CD9">
        <w:rPr>
          <w:rFonts w:ascii="Arial" w:hAnsi="Arial" w:cs="Arial"/>
          <w:color w:val="030005"/>
          <w:sz w:val="24"/>
          <w:szCs w:val="24"/>
        </w:rPr>
        <w:t xml:space="preserve"> And that’s a good thing. 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423512" w:rsidRDefault="00423512" w:rsidP="00423512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 If you’re building an airplane wing, and you want to know just how far it will bend before it breaks... you could just go ahead and </w:t>
      </w:r>
      <w:r w:rsidRPr="00423512">
        <w:rPr>
          <w:rFonts w:ascii="Arial" w:hAnsi="Arial" w:cs="Arial"/>
          <w:iCs/>
          <w:color w:val="030005"/>
          <w:sz w:val="24"/>
          <w:szCs w:val="24"/>
        </w:rPr>
        <w:t>break it</w:t>
      </w:r>
      <w:r w:rsidRPr="004D3CD9">
        <w:rPr>
          <w:rFonts w:ascii="Arial" w:hAnsi="Arial" w:cs="Arial"/>
          <w:i/>
          <w:iCs/>
          <w:color w:val="030005"/>
          <w:sz w:val="24"/>
          <w:szCs w:val="24"/>
        </w:rPr>
        <w:t>.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 But t</w:t>
      </w:r>
      <w:r w:rsidR="00D4665B">
        <w:rPr>
          <w:rFonts w:ascii="Arial" w:hAnsi="Arial" w:cs="Arial"/>
          <w:color w:val="030005"/>
          <w:sz w:val="24"/>
          <w:szCs w:val="24"/>
        </w:rPr>
        <w:t>here has to be a better way.</w:t>
      </w:r>
    </w:p>
    <w:p w:rsidR="004D3CD9" w:rsidRDefault="004D3CD9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D4665B" w:rsidRDefault="004D3CD9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color w:val="030005"/>
          <w:sz w:val="24"/>
          <w:szCs w:val="24"/>
        </w:rPr>
        <w:t>NASA’s</w:t>
      </w:r>
      <w:r w:rsidR="00C673D0" w:rsidRPr="004D3CD9">
        <w:rPr>
          <w:rFonts w:ascii="Arial" w:hAnsi="Arial" w:cs="Arial"/>
          <w:color w:val="030005"/>
          <w:sz w:val="24"/>
          <w:szCs w:val="24"/>
        </w:rPr>
        <w:t xml:space="preserve"> Langley Research Center has </w:t>
      </w:r>
      <w:r w:rsidR="00D4665B">
        <w:rPr>
          <w:rFonts w:ascii="Arial" w:hAnsi="Arial" w:cs="Arial"/>
          <w:color w:val="030005"/>
          <w:sz w:val="24"/>
          <w:szCs w:val="24"/>
        </w:rPr>
        <w:t xml:space="preserve">not only found that way but holds </w:t>
      </w:r>
      <w:r w:rsidR="00C673D0" w:rsidRPr="004D3CD9">
        <w:rPr>
          <w:rFonts w:ascii="Arial" w:hAnsi="Arial" w:cs="Arial"/>
          <w:color w:val="030005"/>
          <w:sz w:val="24"/>
          <w:szCs w:val="24"/>
        </w:rPr>
        <w:t>paten</w:t>
      </w:r>
      <w:r>
        <w:rPr>
          <w:rFonts w:ascii="Arial" w:hAnsi="Arial" w:cs="Arial"/>
          <w:color w:val="030005"/>
          <w:sz w:val="24"/>
          <w:szCs w:val="24"/>
        </w:rPr>
        <w:t xml:space="preserve">ts for some of its </w:t>
      </w:r>
      <w:r w:rsidR="00D4665B">
        <w:rPr>
          <w:rFonts w:ascii="Arial" w:hAnsi="Arial" w:cs="Arial"/>
          <w:color w:val="030005"/>
          <w:sz w:val="24"/>
          <w:szCs w:val="24"/>
        </w:rPr>
        <w:t>techniques.</w:t>
      </w:r>
    </w:p>
    <w:p w:rsidR="00D4665B" w:rsidRDefault="00D4665B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D4665B" w:rsidRDefault="00D4665B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23512">
        <w:rPr>
          <w:rFonts w:ascii="Arial" w:hAnsi="Arial" w:cs="Arial"/>
          <w:iCs/>
          <w:color w:val="030005"/>
          <w:sz w:val="24"/>
          <w:szCs w:val="24"/>
        </w:rPr>
        <w:t>Non-Destructive Testing or NDT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tells us as much about a sample as if we actually</w:t>
      </w:r>
      <w:r>
        <w:rPr>
          <w:rFonts w:ascii="Arial" w:hAnsi="Arial" w:cs="Arial"/>
          <w:color w:val="030005"/>
          <w:sz w:val="24"/>
          <w:szCs w:val="24"/>
        </w:rPr>
        <w:t xml:space="preserve"> broke one - without the waste. </w:t>
      </w:r>
      <w:r w:rsidR="00C673D0" w:rsidRPr="004D3CD9">
        <w:rPr>
          <w:rFonts w:ascii="Arial" w:hAnsi="Arial" w:cs="Arial"/>
          <w:color w:val="030005"/>
          <w:sz w:val="24"/>
          <w:szCs w:val="24"/>
        </w:rPr>
        <w:t xml:space="preserve">One </w:t>
      </w:r>
      <w:r>
        <w:rPr>
          <w:rFonts w:ascii="Arial" w:hAnsi="Arial" w:cs="Arial"/>
          <w:color w:val="030005"/>
          <w:sz w:val="24"/>
          <w:szCs w:val="24"/>
        </w:rPr>
        <w:t>type of NDT involves thermography: w</w:t>
      </w:r>
      <w:r w:rsidR="00C673D0" w:rsidRPr="004D3CD9">
        <w:rPr>
          <w:rFonts w:ascii="Arial" w:hAnsi="Arial" w:cs="Arial"/>
          <w:color w:val="030005"/>
          <w:sz w:val="24"/>
          <w:szCs w:val="24"/>
        </w:rPr>
        <w:t xml:space="preserve">atching how a sample holds and releases heat with infrared cameras. </w:t>
      </w:r>
    </w:p>
    <w:p w:rsidR="00D4665B" w:rsidRPr="004D3CD9" w:rsidRDefault="00D4665B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color w:val="030005"/>
          <w:sz w:val="24"/>
          <w:szCs w:val="24"/>
        </w:rPr>
        <w:t xml:space="preserve">Flaws deep inside a structure can sometimes only be located this way.  But this </w:t>
      </w:r>
      <w:r w:rsidR="00D4665B">
        <w:rPr>
          <w:rFonts w:ascii="Arial" w:hAnsi="Arial" w:cs="Arial"/>
          <w:color w:val="030005"/>
          <w:sz w:val="24"/>
          <w:szCs w:val="24"/>
        </w:rPr>
        <w:t xml:space="preserve">testing 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becomes hard to do when a structure is too big to be heated all at once. 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color w:val="030005"/>
          <w:sz w:val="24"/>
          <w:szCs w:val="24"/>
        </w:rPr>
        <w:t xml:space="preserve">NASA’s patent covers a system that travels along the largest target, </w:t>
      </w:r>
      <w:r w:rsidR="00D4665B">
        <w:rPr>
          <w:rFonts w:ascii="Arial" w:hAnsi="Arial" w:cs="Arial"/>
          <w:color w:val="030005"/>
          <w:sz w:val="24"/>
          <w:szCs w:val="24"/>
        </w:rPr>
        <w:t>taking temperature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measurements in a continuous pass, instead of </w:t>
      </w:r>
      <w:r w:rsidR="00D4665B">
        <w:rPr>
          <w:rFonts w:ascii="Arial" w:hAnsi="Arial" w:cs="Arial"/>
          <w:color w:val="030005"/>
          <w:sz w:val="24"/>
          <w:szCs w:val="24"/>
        </w:rPr>
        <w:t>one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patch at a time, with special software </w:t>
      </w:r>
      <w:r w:rsidR="00520EF6">
        <w:rPr>
          <w:rFonts w:ascii="Arial" w:hAnsi="Arial" w:cs="Arial"/>
          <w:color w:val="030005"/>
          <w:sz w:val="24"/>
          <w:szCs w:val="24"/>
        </w:rPr>
        <w:t>that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interprets the heat patterns. 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4D3CD9">
        <w:rPr>
          <w:rFonts w:ascii="Arial" w:hAnsi="Arial" w:cs="Arial"/>
          <w:color w:val="030005"/>
          <w:sz w:val="24"/>
          <w:szCs w:val="24"/>
        </w:rPr>
        <w:t xml:space="preserve">Private industry has leased this technology, and is using it to check things from wind farm turbines to </w:t>
      </w:r>
      <w:r w:rsidR="004D3CD9" w:rsidRPr="004D3CD9">
        <w:rPr>
          <w:rFonts w:ascii="Arial" w:hAnsi="Arial" w:cs="Arial"/>
          <w:color w:val="030005"/>
          <w:sz w:val="24"/>
          <w:szCs w:val="24"/>
        </w:rPr>
        <w:t>power plant</w:t>
      </w:r>
      <w:r w:rsidRPr="004D3CD9">
        <w:rPr>
          <w:rFonts w:ascii="Arial" w:hAnsi="Arial" w:cs="Arial"/>
          <w:color w:val="030005"/>
          <w:sz w:val="24"/>
          <w:szCs w:val="24"/>
        </w:rPr>
        <w:t xml:space="preserve"> boilers, as well as making sure new wings and older airplanes are still safe and sturdy.</w:t>
      </w:r>
    </w:p>
    <w:p w:rsidR="00C673D0" w:rsidRPr="004D3CD9" w:rsidRDefault="00C673D0" w:rsidP="004D3CD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876FA" w:rsidRPr="00C1246D" w:rsidRDefault="00C876FA" w:rsidP="00C876F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color w:val="030005"/>
          <w:sz w:val="24"/>
          <w:szCs w:val="24"/>
        </w:rPr>
        <w:t xml:space="preserve">For Innovation Now, this </w:t>
      </w:r>
      <w:r>
        <w:rPr>
          <w:rFonts w:ascii="Arial" w:hAnsi="Arial" w:cs="Arial"/>
          <w:color w:val="030005"/>
          <w:sz w:val="24"/>
          <w:szCs w:val="24"/>
        </w:rPr>
        <w:t>is Jennifer Pulley.</w:t>
      </w:r>
    </w:p>
    <w:p w:rsidR="00C876FA" w:rsidRPr="00C1246D" w:rsidRDefault="00C876FA" w:rsidP="00C876F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p w:rsidR="00C876FA" w:rsidRPr="00C1246D" w:rsidRDefault="00C876FA" w:rsidP="00C876F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C1246D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C1246D"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</w:t>
      </w:r>
      <w:r w:rsidR="00D229DC">
        <w:rPr>
          <w:rFonts w:ascii="Arial" w:hAnsi="Arial" w:cs="Arial"/>
          <w:color w:val="030005"/>
          <w:sz w:val="24"/>
          <w:szCs w:val="24"/>
        </w:rPr>
        <w:t xml:space="preserve"> and is distributed by WHRV</w:t>
      </w:r>
      <w:r w:rsidRPr="00C1246D">
        <w:rPr>
          <w:rFonts w:ascii="Arial" w:hAnsi="Arial" w:cs="Arial"/>
          <w:color w:val="030005"/>
          <w:sz w:val="24"/>
          <w:szCs w:val="24"/>
        </w:rPr>
        <w:t>. Visit us online at “innovation-now-dot US.”</w:t>
      </w:r>
    </w:p>
    <w:p w:rsidR="00C673D0" w:rsidRPr="004D3CD9" w:rsidRDefault="00C673D0" w:rsidP="00C876F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</w:p>
    <w:sectPr w:rsidR="00C673D0" w:rsidRPr="004D3CD9" w:rsidSect="005C68C0">
      <w:pgSz w:w="12240" w:h="15840"/>
      <w:pgMar w:top="1080" w:right="1800" w:bottom="1440" w:left="18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20869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D9"/>
    <w:rsid w:val="00423512"/>
    <w:rsid w:val="004D3CD9"/>
    <w:rsid w:val="00520EF6"/>
    <w:rsid w:val="005C68C0"/>
    <w:rsid w:val="006E22CE"/>
    <w:rsid w:val="007D742E"/>
    <w:rsid w:val="00933C0F"/>
    <w:rsid w:val="009368B5"/>
    <w:rsid w:val="00BF663B"/>
    <w:rsid w:val="00C673D0"/>
    <w:rsid w:val="00C876FA"/>
    <w:rsid w:val="00C93992"/>
    <w:rsid w:val="00D229DC"/>
    <w:rsid w:val="00D4665B"/>
    <w:rsid w:val="00F4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chartTrackingRefBased/>
  <w15:docId w15:val="{D2CD544E-7938-48C7-914A-FC507E408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23512"/>
    <w:pPr>
      <w:widowControl w:val="0"/>
      <w:suppressAutoHyphens/>
      <w:autoSpaceDN w:val="0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Allen</dc:creator>
  <cp:keywords/>
  <cp:lastModifiedBy>Jaramillo, Rebecca</cp:lastModifiedBy>
  <cp:revision>2</cp:revision>
  <dcterms:created xsi:type="dcterms:W3CDTF">2017-11-30T01:48:00Z</dcterms:created>
  <dcterms:modified xsi:type="dcterms:W3CDTF">2017-11-30T01:48:00Z</dcterms:modified>
</cp:coreProperties>
</file>